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8A" w:rsidRPr="00B719F2" w:rsidRDefault="00B719F2" w:rsidP="00B719F2">
      <w:pPr>
        <w:jc w:val="right"/>
        <w:rPr>
          <w:sz w:val="32"/>
        </w:rPr>
      </w:pPr>
      <w:r w:rsidRPr="00B719F2">
        <w:rPr>
          <w:sz w:val="32"/>
        </w:rPr>
        <w:t>Encuentro 7-1</w:t>
      </w:r>
    </w:p>
    <w:p w:rsidR="00CE044A" w:rsidRDefault="00CE044A"/>
    <w:tbl>
      <w:tblPr>
        <w:tblStyle w:val="Tablaconcuadrcula"/>
        <w:tblW w:w="0" w:type="auto"/>
        <w:tblLook w:val="04A0" w:firstRow="1" w:lastRow="0" w:firstColumn="1" w:lastColumn="0" w:noHBand="0" w:noVBand="1"/>
      </w:tblPr>
      <w:tblGrid>
        <w:gridCol w:w="2376"/>
        <w:gridCol w:w="4962"/>
        <w:gridCol w:w="3602"/>
      </w:tblGrid>
      <w:tr w:rsidR="008D6D4E" w:rsidTr="00E812D6">
        <w:trPr>
          <w:gridBefore w:val="1"/>
          <w:gridAfter w:val="1"/>
          <w:wBefore w:w="2376" w:type="dxa"/>
          <w:wAfter w:w="3602" w:type="dxa"/>
        </w:trPr>
        <w:tc>
          <w:tcPr>
            <w:tcW w:w="4962" w:type="dxa"/>
            <w:tcBorders>
              <w:top w:val="double" w:sz="12" w:space="0" w:color="auto"/>
              <w:left w:val="double" w:sz="12" w:space="0" w:color="auto"/>
              <w:bottom w:val="double" w:sz="12" w:space="0" w:color="auto"/>
              <w:right w:val="double" w:sz="12" w:space="0" w:color="auto"/>
            </w:tcBorders>
          </w:tcPr>
          <w:p w:rsidR="008D6D4E" w:rsidRPr="008D6D4E" w:rsidRDefault="00293792" w:rsidP="00293792">
            <w:pPr>
              <w:jc w:val="center"/>
              <w:rPr>
                <w:sz w:val="28"/>
              </w:rPr>
            </w:pPr>
            <w:r>
              <w:rPr>
                <w:b/>
                <w:lang w:val="es-CL"/>
              </w:rPr>
              <w:t>NECESITAMOS UN GRUPO PARA CRECER</w:t>
            </w:r>
          </w:p>
        </w:tc>
      </w:tr>
      <w:tr w:rsidR="008D6D4E" w:rsidTr="008D6D4E">
        <w:tc>
          <w:tcPr>
            <w:tcW w:w="10940" w:type="dxa"/>
            <w:gridSpan w:val="3"/>
            <w:tcBorders>
              <w:top w:val="nil"/>
              <w:left w:val="nil"/>
              <w:bottom w:val="nil"/>
              <w:right w:val="nil"/>
            </w:tcBorders>
          </w:tcPr>
          <w:p w:rsidR="008D6D4E" w:rsidRDefault="008D6D4E"/>
        </w:tc>
      </w:tr>
      <w:tr w:rsidR="00CE044A" w:rsidRPr="008D6D4E" w:rsidTr="008D6D4E">
        <w:tc>
          <w:tcPr>
            <w:tcW w:w="10940" w:type="dxa"/>
            <w:gridSpan w:val="3"/>
            <w:tcBorders>
              <w:top w:val="nil"/>
              <w:left w:val="nil"/>
              <w:bottom w:val="single" w:sz="12" w:space="0" w:color="auto"/>
              <w:right w:val="nil"/>
            </w:tcBorders>
          </w:tcPr>
          <w:p w:rsidR="00CE044A" w:rsidRPr="008D6D4E" w:rsidRDefault="00CE044A">
            <w:pPr>
              <w:rPr>
                <w:b/>
              </w:rPr>
            </w:pPr>
            <w:r w:rsidRPr="008D6D4E">
              <w:rPr>
                <w:b/>
              </w:rPr>
              <w:t>OBJETIVO:</w:t>
            </w:r>
          </w:p>
        </w:tc>
      </w:tr>
      <w:tr w:rsidR="00CE044A" w:rsidTr="00E812D6">
        <w:tc>
          <w:tcPr>
            <w:tcW w:w="10940" w:type="dxa"/>
            <w:gridSpan w:val="3"/>
            <w:tcBorders>
              <w:top w:val="single" w:sz="12" w:space="0" w:color="auto"/>
              <w:left w:val="single" w:sz="12" w:space="0" w:color="auto"/>
              <w:bottom w:val="double" w:sz="12" w:space="0" w:color="auto"/>
              <w:right w:val="single" w:sz="12" w:space="0" w:color="auto"/>
            </w:tcBorders>
          </w:tcPr>
          <w:p w:rsidR="00CE044A" w:rsidRPr="00293792" w:rsidRDefault="00CE044A" w:rsidP="004947DF">
            <w:pPr>
              <w:jc w:val="both"/>
              <w:rPr>
                <w:b/>
                <w:lang w:val="es-CL"/>
              </w:rPr>
            </w:pPr>
            <w:r>
              <w:t>*</w:t>
            </w:r>
            <w:r w:rsidR="00293792">
              <w:rPr>
                <w:lang w:val="es-CL"/>
              </w:rPr>
              <w:t xml:space="preserve"> Valorar la importancia y necesidad de un grupo para crecer como personas</w:t>
            </w:r>
            <w:r w:rsidR="00067FA9">
              <w:rPr>
                <w:lang w:val="es-CL"/>
              </w:rPr>
              <w:t xml:space="preserve"> compartiendo la amistad, el diá</w:t>
            </w:r>
            <w:r w:rsidR="00293792">
              <w:rPr>
                <w:lang w:val="es-CL"/>
              </w:rPr>
              <w:t>logo y la fe.</w:t>
            </w:r>
          </w:p>
        </w:tc>
      </w:tr>
      <w:tr w:rsidR="00CE044A" w:rsidTr="00E812D6">
        <w:tc>
          <w:tcPr>
            <w:tcW w:w="10940" w:type="dxa"/>
            <w:gridSpan w:val="3"/>
            <w:tcBorders>
              <w:top w:val="double" w:sz="12" w:space="0" w:color="auto"/>
              <w:left w:val="nil"/>
              <w:bottom w:val="nil"/>
              <w:right w:val="nil"/>
            </w:tcBorders>
          </w:tcPr>
          <w:p w:rsidR="00CE044A" w:rsidRDefault="00CE044A"/>
        </w:tc>
      </w:tr>
      <w:tr w:rsidR="00CE044A" w:rsidRPr="008D6D4E" w:rsidTr="00CE044A">
        <w:tc>
          <w:tcPr>
            <w:tcW w:w="10940" w:type="dxa"/>
            <w:gridSpan w:val="3"/>
            <w:tcBorders>
              <w:top w:val="nil"/>
              <w:left w:val="nil"/>
              <w:right w:val="nil"/>
            </w:tcBorders>
          </w:tcPr>
          <w:p w:rsidR="00CE044A" w:rsidRPr="008D6D4E" w:rsidRDefault="00CE044A">
            <w:pPr>
              <w:rPr>
                <w:b/>
              </w:rPr>
            </w:pPr>
            <w:r w:rsidRPr="008D6D4E">
              <w:rPr>
                <w:b/>
              </w:rPr>
              <w:t>INICIO:</w:t>
            </w:r>
          </w:p>
        </w:tc>
      </w:tr>
      <w:tr w:rsidR="00CE044A" w:rsidTr="00D70C24">
        <w:tc>
          <w:tcPr>
            <w:tcW w:w="10940" w:type="dxa"/>
            <w:gridSpan w:val="3"/>
            <w:tcBorders>
              <w:bottom w:val="double" w:sz="4" w:space="0" w:color="auto"/>
            </w:tcBorders>
          </w:tcPr>
          <w:p w:rsidR="00293792" w:rsidRDefault="00CE044A" w:rsidP="00293792">
            <w:pPr>
              <w:jc w:val="both"/>
              <w:rPr>
                <w:b/>
                <w:lang w:val="es-CL"/>
              </w:rPr>
            </w:pPr>
            <w:r>
              <w:t>*</w:t>
            </w:r>
            <w:r w:rsidR="00293792">
              <w:rPr>
                <w:b/>
                <w:lang w:val="es-CL"/>
              </w:rPr>
              <w:t xml:space="preserve"> Primer momento: “Necesito de los otros y los demás necesitan de mi”</w:t>
            </w:r>
          </w:p>
          <w:p w:rsidR="00293792" w:rsidRPr="003D0014" w:rsidRDefault="00293792" w:rsidP="00293792">
            <w:pPr>
              <w:numPr>
                <w:ilvl w:val="0"/>
                <w:numId w:val="1"/>
              </w:numPr>
              <w:jc w:val="both"/>
              <w:rPr>
                <w:b/>
                <w:lang w:val="es-CL"/>
              </w:rPr>
            </w:pPr>
            <w:r>
              <w:rPr>
                <w:lang w:val="es-CL"/>
              </w:rPr>
              <w:t xml:space="preserve">El animador les invita a sentarse en círculo y luego se les pega en la </w:t>
            </w:r>
            <w:r w:rsidR="00B719F2">
              <w:rPr>
                <w:lang w:val="es-CL"/>
              </w:rPr>
              <w:t>frente</w:t>
            </w:r>
            <w:r>
              <w:rPr>
                <w:lang w:val="es-CL"/>
              </w:rPr>
              <w:t xml:space="preserve"> un papel pequeño que tiene una frase. No pueden mirar la frase que tienen en su </w:t>
            </w:r>
            <w:r w:rsidR="00B719F2">
              <w:rPr>
                <w:lang w:val="es-CL"/>
              </w:rPr>
              <w:t>frente</w:t>
            </w:r>
            <w:r>
              <w:rPr>
                <w:lang w:val="es-CL"/>
              </w:rPr>
              <w:t xml:space="preserve"> y tampoco, decirles a sus compañeros lo que tienen escrito.</w:t>
            </w:r>
          </w:p>
          <w:p w:rsidR="00293792" w:rsidRPr="003D0014" w:rsidRDefault="00293792" w:rsidP="00293792">
            <w:pPr>
              <w:numPr>
                <w:ilvl w:val="0"/>
                <w:numId w:val="1"/>
              </w:numPr>
              <w:jc w:val="both"/>
              <w:rPr>
                <w:b/>
                <w:lang w:val="es-CL"/>
              </w:rPr>
            </w:pPr>
            <w:r>
              <w:rPr>
                <w:lang w:val="es-CL"/>
              </w:rPr>
              <w:t xml:space="preserve">Luego se les invita a caminar por la sala (pueden cantar algo) y al toparse con un integrante del grupo deben mirar su cartel que llevan en la </w:t>
            </w:r>
            <w:r w:rsidR="00B719F2">
              <w:rPr>
                <w:lang w:val="es-CL"/>
              </w:rPr>
              <w:t>frente</w:t>
            </w:r>
            <w:r>
              <w:rPr>
                <w:lang w:val="es-CL"/>
              </w:rPr>
              <w:t xml:space="preserve"> y hacerle lo que dice, sin decirle lo que es (10 minutos, que todos se miren el cartel). </w:t>
            </w:r>
          </w:p>
          <w:p w:rsidR="00CE044A" w:rsidRPr="00293792" w:rsidRDefault="00293792" w:rsidP="00293792">
            <w:pPr>
              <w:numPr>
                <w:ilvl w:val="0"/>
                <w:numId w:val="1"/>
              </w:numPr>
              <w:jc w:val="both"/>
              <w:rPr>
                <w:b/>
                <w:lang w:val="es-CL"/>
              </w:rPr>
            </w:pPr>
            <w:r>
              <w:rPr>
                <w:lang w:val="es-CL"/>
              </w:rPr>
              <w:t>Se vuelven a sentar y se les pide que comenten ¿</w:t>
            </w:r>
            <w:r>
              <w:rPr>
                <w:b/>
                <w:lang w:val="es-CL"/>
              </w:rPr>
              <w:t xml:space="preserve">cómo se sintieron? Luego se les pide que cada uno diga qué cree dice su cartel. </w:t>
            </w:r>
          </w:p>
        </w:tc>
      </w:tr>
      <w:tr w:rsidR="00CE044A" w:rsidTr="00D70C24">
        <w:tc>
          <w:tcPr>
            <w:tcW w:w="10940" w:type="dxa"/>
            <w:gridSpan w:val="3"/>
            <w:tcBorders>
              <w:top w:val="double" w:sz="4" w:space="0" w:color="auto"/>
              <w:left w:val="nil"/>
              <w:bottom w:val="nil"/>
              <w:right w:val="nil"/>
            </w:tcBorders>
          </w:tcPr>
          <w:p w:rsidR="00CE044A" w:rsidRDefault="00CE044A"/>
        </w:tc>
      </w:tr>
      <w:tr w:rsidR="00CE044A" w:rsidRPr="008D6D4E" w:rsidTr="00CE044A">
        <w:tc>
          <w:tcPr>
            <w:tcW w:w="10940" w:type="dxa"/>
            <w:gridSpan w:val="3"/>
            <w:tcBorders>
              <w:top w:val="nil"/>
              <w:left w:val="nil"/>
              <w:right w:val="nil"/>
            </w:tcBorders>
          </w:tcPr>
          <w:p w:rsidR="00CE044A" w:rsidRPr="008D6D4E" w:rsidRDefault="00CE044A">
            <w:pPr>
              <w:rPr>
                <w:b/>
              </w:rPr>
            </w:pPr>
            <w:r w:rsidRPr="008D6D4E">
              <w:rPr>
                <w:b/>
              </w:rPr>
              <w:t>DESARROLLO:</w:t>
            </w:r>
          </w:p>
        </w:tc>
      </w:tr>
      <w:tr w:rsidR="00CE044A" w:rsidTr="00D70C24">
        <w:tc>
          <w:tcPr>
            <w:tcW w:w="10940" w:type="dxa"/>
            <w:gridSpan w:val="3"/>
            <w:tcBorders>
              <w:bottom w:val="double" w:sz="4" w:space="0" w:color="auto"/>
            </w:tcBorders>
          </w:tcPr>
          <w:p w:rsidR="00293792" w:rsidRDefault="00CE044A" w:rsidP="00293792">
            <w:pPr>
              <w:jc w:val="both"/>
              <w:rPr>
                <w:b/>
                <w:lang w:val="es-CL"/>
              </w:rPr>
            </w:pPr>
            <w:r>
              <w:t>*</w:t>
            </w:r>
            <w:r w:rsidR="00293792">
              <w:rPr>
                <w:b/>
                <w:lang w:val="es-CL"/>
              </w:rPr>
              <w:t xml:space="preserve"> Segundo momento: “Aprendiendo a mostrar nuestra vida a los demás”</w:t>
            </w:r>
          </w:p>
          <w:p w:rsidR="00293792" w:rsidRPr="00B719F2" w:rsidRDefault="00293792" w:rsidP="00293792">
            <w:pPr>
              <w:numPr>
                <w:ilvl w:val="0"/>
                <w:numId w:val="2"/>
              </w:numPr>
              <w:jc w:val="both"/>
              <w:rPr>
                <w:b/>
                <w:lang w:val="es-CL"/>
              </w:rPr>
            </w:pPr>
            <w:r>
              <w:rPr>
                <w:lang w:val="es-CL"/>
              </w:rPr>
              <w:t>El animador invita a escuchar un breve cuento “Las cebollas de colores”, les lee el cuento y luego les invita  a que cada uno comparta con el grupo algo de su vida, según la sugerencia que se propone a continuación:</w:t>
            </w:r>
          </w:p>
          <w:p w:rsidR="00B719F2" w:rsidRDefault="00B719F2" w:rsidP="00B719F2">
            <w:pPr>
              <w:jc w:val="both"/>
              <w:rPr>
                <w:b/>
                <w:lang w:val="es-CL"/>
              </w:rPr>
            </w:pPr>
            <w:r>
              <w:rPr>
                <w:b/>
                <w:lang w:val="es-CL"/>
              </w:rPr>
              <w:t>Cuento “La cebollas de colores”</w:t>
            </w:r>
          </w:p>
          <w:p w:rsidR="00B719F2" w:rsidRDefault="00B719F2" w:rsidP="00B719F2">
            <w:pPr>
              <w:jc w:val="both"/>
              <w:rPr>
                <w:i/>
                <w:lang w:val="es-CL"/>
              </w:rPr>
            </w:pPr>
            <w:r>
              <w:rPr>
                <w:i/>
                <w:lang w:val="es-CL"/>
              </w:rPr>
              <w:t xml:space="preserve">En un país oriental, donde ocurren tantas cosas bellas y se sueña despierto, había un huerto que hacia la delicia de los que pasaban mirando. En ese huerto crecían todo tipo de hortalizas y frutos muy bellos y apetitosos. Un día comenzaron a salir unas cebollas especiales, eran cebollas de colores muy hermosos. Ante tan extraño suceso, la gente comenzó a analizar por qué salían ese tipo de cebollas. Trajeron a unos investigadores y luego de analizar, descubrieron que las cebollas eran así, porque tenían en su interior en su corazón una piedra preciosa de color. </w:t>
            </w:r>
          </w:p>
          <w:p w:rsidR="00B719F2" w:rsidRDefault="00B719F2" w:rsidP="00B719F2">
            <w:pPr>
              <w:jc w:val="both"/>
              <w:rPr>
                <w:i/>
                <w:lang w:val="es-CL"/>
              </w:rPr>
            </w:pPr>
            <w:r>
              <w:rPr>
                <w:i/>
                <w:lang w:val="es-CL"/>
              </w:rPr>
              <w:t xml:space="preserve">Las personas cercanas al huerto creyeron que sería peligrosa esta situación y decidieron hacer todo lo posible para obligar a que las cebollas tuvieran el mismo color de siempre. </w:t>
            </w:r>
          </w:p>
          <w:p w:rsidR="00B719F2" w:rsidRDefault="00B719F2" w:rsidP="00B719F2">
            <w:pPr>
              <w:jc w:val="both"/>
              <w:rPr>
                <w:i/>
                <w:lang w:val="es-CL"/>
              </w:rPr>
            </w:pPr>
            <w:r>
              <w:rPr>
                <w:i/>
                <w:lang w:val="es-CL"/>
              </w:rPr>
              <w:t xml:space="preserve">Un día pasó por el lugar un sabio ecologista que entendía muy bien el lenguaje de las cebollas. Les preguntó ¿por qué esconden en sus capas su piedra preciosa, lo más bello de su ser? Algunas cebollas tenían hasta 10 capas. Las cebollas respondieron que las personas por miedo e ignorancia les habían obligado. El ecologista se </w:t>
            </w:r>
            <w:r w:rsidR="00067FA9">
              <w:rPr>
                <w:i/>
                <w:lang w:val="es-CL"/>
              </w:rPr>
              <w:t>puso</w:t>
            </w:r>
            <w:r>
              <w:rPr>
                <w:i/>
                <w:lang w:val="es-CL"/>
              </w:rPr>
              <w:t xml:space="preserve"> a llorar y les dijo: Dios ha creado todo lo existente para que se muestren tal como son y en especial muestren la belleza de su vida que es obra de Dios mismo. Desde ese momento las cebollas comenzaron a sacarse sus capas y volvieron sus colores”</w:t>
            </w:r>
          </w:p>
          <w:p w:rsidR="00B719F2" w:rsidRPr="00445316" w:rsidRDefault="00B719F2" w:rsidP="00B719F2">
            <w:pPr>
              <w:ind w:left="720"/>
              <w:jc w:val="both"/>
              <w:rPr>
                <w:b/>
                <w:lang w:val="es-CL"/>
              </w:rPr>
            </w:pPr>
          </w:p>
          <w:p w:rsidR="00293792" w:rsidRPr="00445316" w:rsidRDefault="00293792" w:rsidP="00293792">
            <w:pPr>
              <w:numPr>
                <w:ilvl w:val="0"/>
                <w:numId w:val="2"/>
              </w:numPr>
              <w:jc w:val="both"/>
              <w:rPr>
                <w:b/>
                <w:lang w:val="es-CL"/>
              </w:rPr>
            </w:pPr>
            <w:r>
              <w:rPr>
                <w:lang w:val="es-CL"/>
              </w:rPr>
              <w:t xml:space="preserve">7º básico: </w:t>
            </w:r>
            <w:r w:rsidR="00067FA9">
              <w:rPr>
                <w:lang w:val="es-CL"/>
              </w:rPr>
              <w:t>¿</w:t>
            </w:r>
            <w:r w:rsidR="00067FA9">
              <w:rPr>
                <w:b/>
                <w:sz w:val="24"/>
                <w:lang w:val="es-CL"/>
              </w:rPr>
              <w:t>Qué es lo</w:t>
            </w:r>
            <w:r w:rsidRPr="00B719F2">
              <w:rPr>
                <w:b/>
                <w:sz w:val="24"/>
                <w:lang w:val="es-CL"/>
              </w:rPr>
              <w:t xml:space="preserve"> que más valoro </w:t>
            </w:r>
            <w:r w:rsidR="00067FA9">
              <w:rPr>
                <w:b/>
                <w:sz w:val="24"/>
                <w:lang w:val="es-CL"/>
              </w:rPr>
              <w:t>de las personas con las que me relaciono? Padres, amigos, compañeros, hermanos</w:t>
            </w:r>
          </w:p>
          <w:p w:rsidR="00CE044A" w:rsidRPr="00293792" w:rsidRDefault="00CE044A" w:rsidP="00B719F2">
            <w:pPr>
              <w:ind w:left="720"/>
              <w:jc w:val="both"/>
              <w:rPr>
                <w:lang w:val="es-CL"/>
              </w:rPr>
            </w:pPr>
          </w:p>
        </w:tc>
      </w:tr>
      <w:tr w:rsidR="00CE044A" w:rsidTr="00D70C24">
        <w:tc>
          <w:tcPr>
            <w:tcW w:w="10940" w:type="dxa"/>
            <w:gridSpan w:val="3"/>
            <w:tcBorders>
              <w:top w:val="double" w:sz="4" w:space="0" w:color="auto"/>
              <w:left w:val="nil"/>
              <w:bottom w:val="nil"/>
              <w:right w:val="nil"/>
            </w:tcBorders>
          </w:tcPr>
          <w:p w:rsidR="00CE044A" w:rsidRDefault="00CE044A"/>
        </w:tc>
      </w:tr>
      <w:tr w:rsidR="00CE044A" w:rsidRPr="008D6D4E" w:rsidTr="00CE044A">
        <w:tc>
          <w:tcPr>
            <w:tcW w:w="10940" w:type="dxa"/>
            <w:gridSpan w:val="3"/>
            <w:tcBorders>
              <w:top w:val="nil"/>
              <w:left w:val="nil"/>
              <w:right w:val="nil"/>
            </w:tcBorders>
          </w:tcPr>
          <w:p w:rsidR="00CE044A" w:rsidRPr="008D6D4E" w:rsidRDefault="00CE044A">
            <w:pPr>
              <w:rPr>
                <w:b/>
              </w:rPr>
            </w:pPr>
            <w:r w:rsidRPr="008D6D4E">
              <w:rPr>
                <w:b/>
              </w:rPr>
              <w:t>CIERRE:</w:t>
            </w:r>
          </w:p>
        </w:tc>
      </w:tr>
      <w:tr w:rsidR="00CE044A" w:rsidTr="00D70C24">
        <w:tc>
          <w:tcPr>
            <w:tcW w:w="10940" w:type="dxa"/>
            <w:gridSpan w:val="3"/>
            <w:tcBorders>
              <w:bottom w:val="double" w:sz="4" w:space="0" w:color="auto"/>
            </w:tcBorders>
          </w:tcPr>
          <w:p w:rsidR="00293792" w:rsidRDefault="00CE044A" w:rsidP="00293792">
            <w:pPr>
              <w:jc w:val="both"/>
              <w:rPr>
                <w:b/>
                <w:lang w:val="es-CL"/>
              </w:rPr>
            </w:pPr>
            <w:r>
              <w:t>*</w:t>
            </w:r>
            <w:r w:rsidR="00293792">
              <w:rPr>
                <w:b/>
                <w:lang w:val="es-CL"/>
              </w:rPr>
              <w:t xml:space="preserve"> Una vez que todos han compartido se invita </w:t>
            </w:r>
            <w:r w:rsidR="00B719F2">
              <w:rPr>
                <w:b/>
                <w:lang w:val="es-CL"/>
              </w:rPr>
              <w:t xml:space="preserve">a </w:t>
            </w:r>
            <w:r w:rsidR="00293792">
              <w:rPr>
                <w:b/>
                <w:lang w:val="es-CL"/>
              </w:rPr>
              <w:t>hacer un momento de oración final. Se les pide que expresen voluntariamente qué les gusta de este grupo o qué de lo que dijeron los integrantes de su vida les llamó más la atención. Luego se lee la oración final que estará impresa para cada grupo, junto con el  cuento.</w:t>
            </w:r>
          </w:p>
          <w:p w:rsidR="00293792" w:rsidRPr="007076F7" w:rsidRDefault="00293792" w:rsidP="00293792">
            <w:pPr>
              <w:jc w:val="both"/>
              <w:rPr>
                <w:i/>
                <w:lang w:val="es-CL"/>
              </w:rPr>
            </w:pPr>
          </w:p>
          <w:p w:rsidR="00293792" w:rsidRDefault="00293792" w:rsidP="00293792">
            <w:pPr>
              <w:jc w:val="both"/>
              <w:rPr>
                <w:b/>
                <w:lang w:val="es-CL"/>
              </w:rPr>
            </w:pPr>
          </w:p>
          <w:p w:rsidR="00293792" w:rsidRDefault="00293792" w:rsidP="00293792">
            <w:pPr>
              <w:jc w:val="both"/>
              <w:rPr>
                <w:b/>
                <w:lang w:val="es-CL"/>
              </w:rPr>
            </w:pPr>
            <w:r>
              <w:rPr>
                <w:b/>
                <w:lang w:val="es-CL"/>
              </w:rPr>
              <w:t>Oración final: “Las personas un regalo de Dios”</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Las personas somos un regalo del Padre.</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Algunas están magníficamente empaquetadas:</w:t>
            </w:r>
          </w:p>
          <w:p w:rsidR="00293792" w:rsidRDefault="00293792" w:rsidP="00293792">
            <w:pPr>
              <w:autoSpaceDE w:val="0"/>
              <w:autoSpaceDN w:val="0"/>
              <w:adjustRightInd w:val="0"/>
              <w:rPr>
                <w:rFonts w:ascii="ComicSansMS" w:hAnsi="ComicSansMS" w:cs="ComicSansMS"/>
                <w:sz w:val="23"/>
                <w:szCs w:val="23"/>
              </w:rPr>
            </w:pPr>
            <w:proofErr w:type="gramStart"/>
            <w:r>
              <w:rPr>
                <w:rFonts w:ascii="ComicSansMS" w:hAnsi="ComicSansMS" w:cs="ComicSansMS"/>
                <w:sz w:val="23"/>
                <w:szCs w:val="23"/>
              </w:rPr>
              <w:t>desde</w:t>
            </w:r>
            <w:proofErr w:type="gramEnd"/>
            <w:r>
              <w:rPr>
                <w:rFonts w:ascii="ComicSansMS" w:hAnsi="ComicSansMS" w:cs="ComicSansMS"/>
                <w:sz w:val="23"/>
                <w:szCs w:val="23"/>
              </w:rPr>
              <w:t xml:space="preserve"> el primer vistazo son atrayentes.</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Otras están envueltas en papel ordinario.</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Algunas han sido estropeadas por el correo.</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lastRenderedPageBreak/>
              <w:t>A veces es posible</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que tengan defectos de construcción</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Algunas son un regalo mal empaquetado,</w:t>
            </w:r>
          </w:p>
          <w:p w:rsidR="00293792" w:rsidRDefault="00293792" w:rsidP="00293792">
            <w:pPr>
              <w:autoSpaceDE w:val="0"/>
              <w:autoSpaceDN w:val="0"/>
              <w:adjustRightInd w:val="0"/>
              <w:rPr>
                <w:rFonts w:ascii="ComicSansMS" w:hAnsi="ComicSansMS" w:cs="ComicSansMS"/>
                <w:sz w:val="23"/>
                <w:szCs w:val="23"/>
              </w:rPr>
            </w:pPr>
            <w:proofErr w:type="gramStart"/>
            <w:r>
              <w:rPr>
                <w:rFonts w:ascii="ComicSansMS" w:hAnsi="ComicSansMS" w:cs="ComicSansMS"/>
                <w:sz w:val="23"/>
                <w:szCs w:val="23"/>
              </w:rPr>
              <w:t>otras</w:t>
            </w:r>
            <w:proofErr w:type="gramEnd"/>
            <w:r>
              <w:rPr>
                <w:rFonts w:ascii="ComicSansMS" w:hAnsi="ComicSansMS" w:cs="ComicSansMS"/>
                <w:sz w:val="23"/>
                <w:szCs w:val="23"/>
              </w:rPr>
              <w:t xml:space="preserve"> han sido cuidadosamente envueltas.</w:t>
            </w:r>
          </w:p>
          <w:p w:rsidR="00293792" w:rsidRDefault="00293792" w:rsidP="00293792">
            <w:pPr>
              <w:autoSpaceDE w:val="0"/>
              <w:autoSpaceDN w:val="0"/>
              <w:adjustRightInd w:val="0"/>
              <w:rPr>
                <w:rFonts w:ascii="ComicSansMS" w:hAnsi="ComicSansMS" w:cs="ComicSansMS"/>
                <w:sz w:val="23"/>
                <w:szCs w:val="23"/>
              </w:rPr>
            </w:pPr>
            <w:proofErr w:type="gramStart"/>
            <w:r>
              <w:rPr>
                <w:rFonts w:ascii="ComicSansMS" w:hAnsi="ComicSansMS" w:cs="ComicSansMS"/>
                <w:sz w:val="23"/>
                <w:szCs w:val="23"/>
              </w:rPr>
              <w:t>Pero ...</w:t>
            </w:r>
            <w:proofErr w:type="gramEnd"/>
            <w:r>
              <w:rPr>
                <w:rFonts w:ascii="ComicSansMS" w:hAnsi="ComicSansMS" w:cs="ComicSansMS"/>
                <w:sz w:val="23"/>
                <w:szCs w:val="23"/>
              </w:rPr>
              <w:t xml:space="preserve"> el paquete no es el regalo.</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A veces, el regalo es difícil de abrir.</w:t>
            </w:r>
          </w:p>
          <w:p w:rsidR="00293792" w:rsidRDefault="00293792" w:rsidP="00293792">
            <w:pPr>
              <w:autoSpaceDE w:val="0"/>
              <w:autoSpaceDN w:val="0"/>
              <w:adjustRightInd w:val="0"/>
              <w:rPr>
                <w:rFonts w:ascii="ComicSansMS" w:hAnsi="ComicSansMS" w:cs="ComicSansMS"/>
                <w:sz w:val="23"/>
                <w:szCs w:val="23"/>
              </w:rPr>
            </w:pPr>
            <w:proofErr w:type="gramStart"/>
            <w:r>
              <w:rPr>
                <w:rFonts w:ascii="ComicSansMS" w:hAnsi="ComicSansMS" w:cs="ComicSansMS"/>
                <w:sz w:val="23"/>
                <w:szCs w:val="23"/>
              </w:rPr>
              <w:t>y</w:t>
            </w:r>
            <w:proofErr w:type="gramEnd"/>
            <w:r>
              <w:rPr>
                <w:rFonts w:ascii="ComicSansMS" w:hAnsi="ComicSansMS" w:cs="ComicSansMS"/>
                <w:sz w:val="23"/>
                <w:szCs w:val="23"/>
              </w:rPr>
              <w:t xml:space="preserve"> hay que buscar ayuda.</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¿Quizás por miedo</w:t>
            </w:r>
            <w:proofErr w:type="gramStart"/>
            <w:r>
              <w:rPr>
                <w:rFonts w:ascii="ComicSansMS" w:hAnsi="ComicSansMS" w:cs="ComicSansMS"/>
                <w:sz w:val="23"/>
                <w:szCs w:val="23"/>
              </w:rPr>
              <w:t>..</w:t>
            </w:r>
            <w:proofErr w:type="gramEnd"/>
            <w:r>
              <w:rPr>
                <w:rFonts w:ascii="ComicSansMS" w:hAnsi="ComicSansMS" w:cs="ComicSansMS"/>
                <w:sz w:val="23"/>
                <w:szCs w:val="23"/>
              </w:rPr>
              <w:t xml:space="preserve"> O porque hace daño...</w:t>
            </w:r>
          </w:p>
          <w:p w:rsidR="00293792" w:rsidRDefault="00293792" w:rsidP="00293792">
            <w:pPr>
              <w:autoSpaceDE w:val="0"/>
              <w:autoSpaceDN w:val="0"/>
              <w:adjustRightInd w:val="0"/>
              <w:rPr>
                <w:rFonts w:ascii="ComicSansMS" w:hAnsi="ComicSansMS" w:cs="ComicSansMS"/>
                <w:sz w:val="23"/>
                <w:szCs w:val="23"/>
              </w:rPr>
            </w:pPr>
            <w:proofErr w:type="gramStart"/>
            <w:r>
              <w:rPr>
                <w:rFonts w:ascii="ComicSansMS" w:hAnsi="ComicSansMS" w:cs="ComicSansMS"/>
                <w:sz w:val="23"/>
                <w:szCs w:val="23"/>
              </w:rPr>
              <w:t>o</w:t>
            </w:r>
            <w:proofErr w:type="gramEnd"/>
            <w:r>
              <w:rPr>
                <w:rFonts w:ascii="ComicSansMS" w:hAnsi="ComicSansMS" w:cs="ComicSansMS"/>
                <w:sz w:val="23"/>
                <w:szCs w:val="23"/>
              </w:rPr>
              <w:t xml:space="preserve"> quizás porque ha sido ya abierto y menospreciado?</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Yo soy un regalo...</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¿He mirado bien el interior de mi paquete?</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¿Tengo miedo de hacerlo? ¿Me es difícil?</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Quizás no he descubierto aún</w:t>
            </w:r>
          </w:p>
          <w:p w:rsidR="00293792" w:rsidRDefault="00293792" w:rsidP="00293792">
            <w:pPr>
              <w:autoSpaceDE w:val="0"/>
              <w:autoSpaceDN w:val="0"/>
              <w:adjustRightInd w:val="0"/>
              <w:rPr>
                <w:rFonts w:ascii="ComicSansMS" w:hAnsi="ComicSansMS" w:cs="ComicSansMS"/>
                <w:sz w:val="23"/>
                <w:szCs w:val="23"/>
              </w:rPr>
            </w:pPr>
            <w:proofErr w:type="gramStart"/>
            <w:r>
              <w:rPr>
                <w:rFonts w:ascii="ComicSansMS" w:hAnsi="ComicSansMS" w:cs="ComicSansMS"/>
                <w:sz w:val="23"/>
                <w:szCs w:val="23"/>
              </w:rPr>
              <w:t>el</w:t>
            </w:r>
            <w:proofErr w:type="gramEnd"/>
            <w:r>
              <w:rPr>
                <w:rFonts w:ascii="ComicSansMS" w:hAnsi="ComicSansMS" w:cs="ComicSansMS"/>
                <w:sz w:val="23"/>
                <w:szCs w:val="23"/>
              </w:rPr>
              <w:t xml:space="preserve"> regalo maravilloso que soy yo...</w:t>
            </w:r>
          </w:p>
          <w:p w:rsidR="00293792" w:rsidRDefault="00293792" w:rsidP="00293792">
            <w:pPr>
              <w:autoSpaceDE w:val="0"/>
              <w:autoSpaceDN w:val="0"/>
              <w:adjustRightInd w:val="0"/>
              <w:rPr>
                <w:rFonts w:ascii="ComicSansMS" w:hAnsi="ComicSansMS" w:cs="ComicSansMS"/>
                <w:sz w:val="23"/>
                <w:szCs w:val="23"/>
              </w:rPr>
            </w:pPr>
            <w:r>
              <w:rPr>
                <w:rFonts w:ascii="ComicSansMS" w:hAnsi="ComicSansMS" w:cs="ComicSansMS"/>
                <w:sz w:val="23"/>
                <w:szCs w:val="23"/>
              </w:rPr>
              <w:t>En primer lugar un regalo para m</w:t>
            </w:r>
            <w:r w:rsidR="00B719F2">
              <w:rPr>
                <w:rFonts w:ascii="ComicSansMS" w:hAnsi="ComicSansMS" w:cs="ComicSansMS"/>
                <w:sz w:val="23"/>
                <w:szCs w:val="23"/>
              </w:rPr>
              <w:t>í</w:t>
            </w:r>
            <w:r>
              <w:rPr>
                <w:rFonts w:ascii="ComicSansMS" w:hAnsi="ComicSansMS" w:cs="ComicSansMS"/>
                <w:sz w:val="23"/>
                <w:szCs w:val="23"/>
              </w:rPr>
              <w:t xml:space="preserve"> mismo,</w:t>
            </w:r>
          </w:p>
          <w:p w:rsidR="00293792" w:rsidRDefault="00293792" w:rsidP="00293792">
            <w:pPr>
              <w:jc w:val="both"/>
              <w:rPr>
                <w:rFonts w:ascii="ComicSansMS" w:hAnsi="ComicSansMS" w:cs="ComicSansMS"/>
                <w:sz w:val="23"/>
                <w:szCs w:val="23"/>
              </w:rPr>
            </w:pPr>
            <w:proofErr w:type="gramStart"/>
            <w:r>
              <w:rPr>
                <w:rFonts w:ascii="ComicSansMS" w:hAnsi="ComicSansMS" w:cs="ComicSansMS"/>
                <w:sz w:val="23"/>
                <w:szCs w:val="23"/>
              </w:rPr>
              <w:t>y</w:t>
            </w:r>
            <w:proofErr w:type="gramEnd"/>
            <w:r>
              <w:rPr>
                <w:rFonts w:ascii="ComicSansMS" w:hAnsi="ComicSansMS" w:cs="ComicSansMS"/>
                <w:sz w:val="23"/>
                <w:szCs w:val="23"/>
              </w:rPr>
              <w:t>, después, un regalo para los demás....</w:t>
            </w:r>
          </w:p>
          <w:p w:rsidR="00293792" w:rsidRPr="00AA0058" w:rsidRDefault="00293792" w:rsidP="00293792">
            <w:pPr>
              <w:jc w:val="both"/>
              <w:rPr>
                <w:b/>
                <w:lang w:val="es-CL"/>
              </w:rPr>
            </w:pPr>
            <w:r>
              <w:rPr>
                <w:rFonts w:ascii="ComicSansMS" w:hAnsi="ComicSansMS" w:cs="ComicSansMS"/>
                <w:sz w:val="23"/>
                <w:szCs w:val="23"/>
              </w:rPr>
              <w:t xml:space="preserve">                         Amén </w:t>
            </w:r>
          </w:p>
          <w:p w:rsidR="00CE044A" w:rsidRDefault="00CE044A"/>
        </w:tc>
      </w:tr>
      <w:tr w:rsidR="00CE044A" w:rsidTr="00D70C24">
        <w:tc>
          <w:tcPr>
            <w:tcW w:w="10940" w:type="dxa"/>
            <w:gridSpan w:val="3"/>
            <w:tcBorders>
              <w:top w:val="double" w:sz="4" w:space="0" w:color="auto"/>
              <w:left w:val="nil"/>
              <w:bottom w:val="nil"/>
              <w:right w:val="nil"/>
            </w:tcBorders>
          </w:tcPr>
          <w:p w:rsidR="00CE044A" w:rsidRDefault="00CE044A"/>
        </w:tc>
      </w:tr>
      <w:tr w:rsidR="00CE044A" w:rsidRPr="008D6D4E" w:rsidTr="00CE044A">
        <w:tc>
          <w:tcPr>
            <w:tcW w:w="10940" w:type="dxa"/>
            <w:gridSpan w:val="3"/>
            <w:tcBorders>
              <w:top w:val="nil"/>
              <w:left w:val="nil"/>
              <w:right w:val="nil"/>
            </w:tcBorders>
          </w:tcPr>
          <w:p w:rsidR="00CE044A" w:rsidRPr="008D6D4E" w:rsidRDefault="003A301A">
            <w:pPr>
              <w:rPr>
                <w:b/>
              </w:rPr>
            </w:pPr>
            <w:r>
              <w:rPr>
                <w:b/>
              </w:rPr>
              <w:t>recursos</w:t>
            </w:r>
            <w:r w:rsidR="00CE044A" w:rsidRPr="008D6D4E">
              <w:rPr>
                <w:b/>
              </w:rPr>
              <w:t>:</w:t>
            </w:r>
          </w:p>
        </w:tc>
      </w:tr>
      <w:tr w:rsidR="00CE044A" w:rsidTr="00D70C24">
        <w:tc>
          <w:tcPr>
            <w:tcW w:w="10940" w:type="dxa"/>
            <w:gridSpan w:val="3"/>
            <w:tcBorders>
              <w:bottom w:val="double" w:sz="4" w:space="0" w:color="auto"/>
            </w:tcBorders>
          </w:tcPr>
          <w:p w:rsidR="00CE044A" w:rsidRDefault="00CE044A"/>
          <w:p w:rsidR="00B719F2" w:rsidRPr="00B537A2" w:rsidRDefault="00B719F2" w:rsidP="00B537A2">
            <w:pPr>
              <w:jc w:val="center"/>
              <w:rPr>
                <w:sz w:val="144"/>
              </w:rPr>
            </w:pPr>
            <w:r w:rsidRPr="00B537A2">
              <w:rPr>
                <w:sz w:val="144"/>
              </w:rPr>
              <w:t>Sonríeme</w:t>
            </w:r>
          </w:p>
          <w:p w:rsidR="00B719F2" w:rsidRPr="00B537A2" w:rsidRDefault="00B719F2" w:rsidP="00B537A2">
            <w:pPr>
              <w:jc w:val="center"/>
              <w:rPr>
                <w:sz w:val="144"/>
              </w:rPr>
            </w:pPr>
            <w:r w:rsidRPr="00B537A2">
              <w:rPr>
                <w:sz w:val="144"/>
              </w:rPr>
              <w:t>Salúdame</w:t>
            </w:r>
          </w:p>
          <w:p w:rsidR="00B719F2" w:rsidRPr="00B537A2" w:rsidRDefault="00B719F2" w:rsidP="00B537A2">
            <w:pPr>
              <w:jc w:val="center"/>
              <w:rPr>
                <w:sz w:val="144"/>
              </w:rPr>
            </w:pPr>
            <w:r w:rsidRPr="00B537A2">
              <w:rPr>
                <w:sz w:val="144"/>
              </w:rPr>
              <w:t>Acaríciame</w:t>
            </w:r>
          </w:p>
          <w:p w:rsidR="00B719F2" w:rsidRPr="00B537A2" w:rsidRDefault="00B719F2" w:rsidP="00B537A2">
            <w:pPr>
              <w:jc w:val="center"/>
              <w:rPr>
                <w:sz w:val="144"/>
              </w:rPr>
            </w:pPr>
            <w:r w:rsidRPr="00B537A2">
              <w:rPr>
                <w:sz w:val="144"/>
              </w:rPr>
              <w:t>Búrlate de mí</w:t>
            </w:r>
          </w:p>
          <w:p w:rsidR="00B719F2" w:rsidRPr="00B537A2" w:rsidRDefault="00B719F2" w:rsidP="00B537A2">
            <w:pPr>
              <w:jc w:val="center"/>
              <w:rPr>
                <w:sz w:val="144"/>
              </w:rPr>
            </w:pPr>
            <w:r w:rsidRPr="00B537A2">
              <w:rPr>
                <w:sz w:val="144"/>
              </w:rPr>
              <w:lastRenderedPageBreak/>
              <w:t>Mírame a los ojos</w:t>
            </w:r>
          </w:p>
          <w:p w:rsidR="00B719F2" w:rsidRPr="00B537A2" w:rsidRDefault="00B719F2" w:rsidP="00B537A2">
            <w:pPr>
              <w:jc w:val="center"/>
              <w:rPr>
                <w:sz w:val="144"/>
              </w:rPr>
            </w:pPr>
            <w:r w:rsidRPr="00B537A2">
              <w:rPr>
                <w:sz w:val="144"/>
              </w:rPr>
              <w:t>Abrázame</w:t>
            </w:r>
          </w:p>
          <w:p w:rsidR="00067FA9" w:rsidRDefault="00B537A2" w:rsidP="00B537A2">
            <w:pPr>
              <w:jc w:val="center"/>
              <w:rPr>
                <w:sz w:val="144"/>
              </w:rPr>
            </w:pPr>
            <w:r>
              <w:rPr>
                <w:sz w:val="144"/>
              </w:rPr>
              <w:t>Ponte serio</w:t>
            </w:r>
          </w:p>
          <w:p w:rsidR="00B537A2" w:rsidRDefault="00B537A2" w:rsidP="00B537A2">
            <w:pPr>
              <w:jc w:val="center"/>
              <w:rPr>
                <w:sz w:val="144"/>
              </w:rPr>
            </w:pPr>
            <w:r>
              <w:rPr>
                <w:sz w:val="144"/>
              </w:rPr>
              <w:t>Pégame</w:t>
            </w:r>
          </w:p>
          <w:p w:rsidR="00B537A2" w:rsidRDefault="00B537A2" w:rsidP="00B537A2">
            <w:pPr>
              <w:jc w:val="center"/>
              <w:rPr>
                <w:sz w:val="96"/>
              </w:rPr>
            </w:pPr>
            <w:r w:rsidRPr="00B537A2">
              <w:rPr>
                <w:sz w:val="96"/>
              </w:rPr>
              <w:t>Mírame entristecido</w:t>
            </w:r>
          </w:p>
          <w:p w:rsidR="00B537A2" w:rsidRDefault="00B537A2" w:rsidP="00B537A2">
            <w:pPr>
              <w:jc w:val="center"/>
              <w:rPr>
                <w:sz w:val="96"/>
              </w:rPr>
            </w:pPr>
            <w:r>
              <w:rPr>
                <w:sz w:val="96"/>
              </w:rPr>
              <w:t>Susúrrame algo</w:t>
            </w:r>
          </w:p>
          <w:p w:rsidR="00B537A2" w:rsidRPr="00B537A2" w:rsidRDefault="00B537A2" w:rsidP="00B537A2">
            <w:pPr>
              <w:jc w:val="center"/>
              <w:rPr>
                <w:sz w:val="96"/>
              </w:rPr>
            </w:pPr>
            <w:bookmarkStart w:id="0" w:name="_GoBack"/>
            <w:bookmarkEnd w:id="0"/>
          </w:p>
          <w:p w:rsidR="00067FA9" w:rsidRDefault="00067FA9"/>
          <w:p w:rsidR="00B719F2" w:rsidRDefault="00B719F2"/>
          <w:p w:rsidR="00B719F2" w:rsidRDefault="00B719F2"/>
          <w:p w:rsidR="00B719F2" w:rsidRDefault="00B719F2"/>
          <w:p w:rsidR="00B719F2" w:rsidRDefault="00B719F2"/>
          <w:p w:rsidR="00B719F2" w:rsidRDefault="00B719F2"/>
          <w:p w:rsidR="00B719F2" w:rsidRDefault="00B719F2"/>
          <w:p w:rsidR="00B719F2" w:rsidRDefault="00B719F2"/>
        </w:tc>
      </w:tr>
    </w:tbl>
    <w:p w:rsidR="00CE044A" w:rsidRDefault="00CE044A"/>
    <w:sectPr w:rsidR="00CE044A" w:rsidSect="00CE044A">
      <w:headerReference w:type="default" r:id="rId7"/>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46" w:rsidRDefault="00480846" w:rsidP="008D6D4E">
      <w:r>
        <w:separator/>
      </w:r>
    </w:p>
  </w:endnote>
  <w:endnote w:type="continuationSeparator" w:id="0">
    <w:p w:rsidR="00480846" w:rsidRDefault="00480846" w:rsidP="008D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swiss"/>
    <w:notTrueType/>
    <w:pitch w:val="default"/>
    <w:sig w:usb0="00000003" w:usb1="00000000" w:usb2="00000000" w:usb3="00000000" w:csb0="00000001" w:csb1="00000000"/>
  </w:font>
  <w:font w:name="DomBold BT">
    <w:altName w:val="Mistral"/>
    <w:charset w:val="00"/>
    <w:family w:val="script"/>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46" w:rsidRDefault="00480846" w:rsidP="008D6D4E">
      <w:r>
        <w:separator/>
      </w:r>
    </w:p>
  </w:footnote>
  <w:footnote w:type="continuationSeparator" w:id="0">
    <w:p w:rsidR="00480846" w:rsidRDefault="00480846" w:rsidP="008D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4E" w:rsidRDefault="008D6D4E" w:rsidP="008D6D4E">
    <w:pPr>
      <w:widowControl w:val="0"/>
      <w:jc w:val="center"/>
      <w:rPr>
        <w:rFonts w:ascii="DomBold BT" w:hAnsi="DomBold BT"/>
        <w:b/>
        <w:bCs/>
        <w:sz w:val="110"/>
        <w:szCs w:val="110"/>
      </w:rPr>
    </w:pPr>
    <w:r>
      <w:rPr>
        <w:noProof/>
        <w:lang w:val="es-CL" w:eastAsia="es-CL"/>
      </w:rPr>
      <w:drawing>
        <wp:anchor distT="0" distB="0" distL="114300" distR="114300" simplePos="0" relativeHeight="251658240" behindDoc="0" locked="0" layoutInCell="1" allowOverlap="1">
          <wp:simplePos x="0" y="0"/>
          <wp:positionH relativeFrom="column">
            <wp:posOffset>353901</wp:posOffset>
          </wp:positionH>
          <wp:positionV relativeFrom="paragraph">
            <wp:posOffset>1181</wp:posOffset>
          </wp:positionV>
          <wp:extent cx="1026133" cy="792050"/>
          <wp:effectExtent l="19050" t="0" r="2567"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6133" cy="792050"/>
                  </a:xfrm>
                  <a:prstGeom prst="rect">
                    <a:avLst/>
                  </a:prstGeom>
                  <a:noFill/>
                  <a:ln w="9525">
                    <a:noFill/>
                    <a:miter lim="800000"/>
                    <a:headEnd/>
                    <a:tailEnd/>
                  </a:ln>
                </pic:spPr>
              </pic:pic>
            </a:graphicData>
          </a:graphic>
        </wp:anchor>
      </w:drawing>
    </w:r>
    <w:r w:rsidRPr="008D6D4E">
      <w:rPr>
        <w:rFonts w:ascii="DomBold BT" w:hAnsi="DomBold BT"/>
        <w:b/>
        <w:bCs/>
        <w:sz w:val="110"/>
        <w:szCs w:val="110"/>
      </w:rPr>
      <w:t xml:space="preserve"> </w:t>
    </w:r>
    <w:r>
      <w:rPr>
        <w:rFonts w:ascii="DomBold BT" w:hAnsi="DomBold BT"/>
        <w:b/>
        <w:bCs/>
        <w:sz w:val="110"/>
        <w:szCs w:val="110"/>
      </w:rPr>
      <w:tab/>
    </w:r>
    <w:r>
      <w:rPr>
        <w:rFonts w:ascii="DomBold BT" w:hAnsi="DomBold BT"/>
        <w:b/>
        <w:bCs/>
        <w:sz w:val="110"/>
        <w:szCs w:val="110"/>
      </w:rPr>
      <w:tab/>
    </w:r>
    <w:r>
      <w:rPr>
        <w:rFonts w:ascii="DomBold BT" w:hAnsi="DomBold BT"/>
        <w:b/>
        <w:bCs/>
        <w:sz w:val="110"/>
        <w:szCs w:val="110"/>
      </w:rPr>
      <w:tab/>
    </w:r>
    <w:r w:rsidR="00B719F2">
      <w:rPr>
        <w:rFonts w:ascii="DomBold BT" w:hAnsi="DomBold BT"/>
        <w:b/>
        <w:bCs/>
        <w:sz w:val="110"/>
        <w:szCs w:val="110"/>
      </w:rPr>
      <w:t>Encuentro</w:t>
    </w:r>
    <w:r>
      <w:rPr>
        <w:rFonts w:ascii="DomBold BT" w:hAnsi="DomBold BT"/>
        <w:b/>
        <w:bCs/>
        <w:sz w:val="110"/>
        <w:szCs w:val="110"/>
      </w:rPr>
      <w:t xml:space="preserve"> Semanal</w:t>
    </w:r>
  </w:p>
  <w:p w:rsidR="008D6D4E" w:rsidRDefault="008D6D4E">
    <w:pPr>
      <w:pStyle w:val="Encabezado"/>
    </w:pPr>
  </w:p>
  <w:p w:rsidR="008D6D4E" w:rsidRDefault="008D6D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CB5"/>
    <w:multiLevelType w:val="hybridMultilevel"/>
    <w:tmpl w:val="1988B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CF6345B"/>
    <w:multiLevelType w:val="hybridMultilevel"/>
    <w:tmpl w:val="A7D05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044A"/>
    <w:rsid w:val="00067FA9"/>
    <w:rsid w:val="000970E2"/>
    <w:rsid w:val="000C171E"/>
    <w:rsid w:val="000F49B6"/>
    <w:rsid w:val="00135FCB"/>
    <w:rsid w:val="001A447E"/>
    <w:rsid w:val="001B62ED"/>
    <w:rsid w:val="00222222"/>
    <w:rsid w:val="0024222C"/>
    <w:rsid w:val="002662B6"/>
    <w:rsid w:val="00293792"/>
    <w:rsid w:val="003229A6"/>
    <w:rsid w:val="00356097"/>
    <w:rsid w:val="003A301A"/>
    <w:rsid w:val="00474036"/>
    <w:rsid w:val="00480846"/>
    <w:rsid w:val="004947DF"/>
    <w:rsid w:val="004B2E0D"/>
    <w:rsid w:val="004C61B8"/>
    <w:rsid w:val="00542A2E"/>
    <w:rsid w:val="00630319"/>
    <w:rsid w:val="00646B5F"/>
    <w:rsid w:val="00702F1E"/>
    <w:rsid w:val="007C4D19"/>
    <w:rsid w:val="00807CB6"/>
    <w:rsid w:val="00874F1E"/>
    <w:rsid w:val="008A2D9D"/>
    <w:rsid w:val="008D6D4E"/>
    <w:rsid w:val="00954894"/>
    <w:rsid w:val="009D58DF"/>
    <w:rsid w:val="00A54E09"/>
    <w:rsid w:val="00AD36F5"/>
    <w:rsid w:val="00B537A2"/>
    <w:rsid w:val="00B719F2"/>
    <w:rsid w:val="00B757C0"/>
    <w:rsid w:val="00CE044A"/>
    <w:rsid w:val="00D57E29"/>
    <w:rsid w:val="00D70C24"/>
    <w:rsid w:val="00E130DF"/>
    <w:rsid w:val="00E21B82"/>
    <w:rsid w:val="00E812D6"/>
    <w:rsid w:val="00EC4736"/>
    <w:rsid w:val="00EF04D9"/>
    <w:rsid w:val="00F0298A"/>
    <w:rsid w:val="00F1354A"/>
    <w:rsid w:val="00F91A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553F3-F4D1-451D-B9B3-989C400B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4A"/>
    <w:pPr>
      <w:spacing w:after="0" w:line="240" w:lineRule="auto"/>
    </w:pPr>
    <w:rPr>
      <w:rFonts w:ascii="Times New Roman" w:eastAsia="Times New Roman" w:hAnsi="Times New Roman" w:cs="Times New Roman"/>
      <w:color w:val="000000"/>
      <w:kern w:val="28"/>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6D4E"/>
    <w:pPr>
      <w:tabs>
        <w:tab w:val="center" w:pos="4419"/>
        <w:tab w:val="right" w:pos="8838"/>
      </w:tabs>
    </w:pPr>
  </w:style>
  <w:style w:type="character" w:customStyle="1" w:styleId="EncabezadoCar">
    <w:name w:val="Encabezado Car"/>
    <w:basedOn w:val="Fuentedeprrafopredeter"/>
    <w:link w:val="Encabezado"/>
    <w:uiPriority w:val="99"/>
    <w:rsid w:val="008D6D4E"/>
    <w:rPr>
      <w:rFonts w:ascii="Times New Roman" w:eastAsia="Times New Roman" w:hAnsi="Times New Roman" w:cs="Times New Roman"/>
      <w:color w:val="000000"/>
      <w:kern w:val="28"/>
      <w:sz w:val="20"/>
      <w:szCs w:val="20"/>
      <w:lang w:val="es-ES" w:eastAsia="es-ES"/>
    </w:rPr>
  </w:style>
  <w:style w:type="paragraph" w:styleId="Piedepgina">
    <w:name w:val="footer"/>
    <w:basedOn w:val="Normal"/>
    <w:link w:val="PiedepginaCar"/>
    <w:uiPriority w:val="99"/>
    <w:unhideWhenUsed/>
    <w:rsid w:val="008D6D4E"/>
    <w:pPr>
      <w:tabs>
        <w:tab w:val="center" w:pos="4419"/>
        <w:tab w:val="right" w:pos="8838"/>
      </w:tabs>
    </w:pPr>
  </w:style>
  <w:style w:type="character" w:customStyle="1" w:styleId="PiedepginaCar">
    <w:name w:val="Pie de página Car"/>
    <w:basedOn w:val="Fuentedeprrafopredeter"/>
    <w:link w:val="Piedepgina"/>
    <w:uiPriority w:val="99"/>
    <w:rsid w:val="008D6D4E"/>
    <w:rPr>
      <w:rFonts w:ascii="Times New Roman" w:eastAsia="Times New Roman" w:hAnsi="Times New Roman" w:cs="Times New Roman"/>
      <w:color w:val="000000"/>
      <w:kern w:val="28"/>
      <w:sz w:val="20"/>
      <w:szCs w:val="20"/>
      <w:lang w:val="es-ES" w:eastAsia="es-ES"/>
    </w:rPr>
  </w:style>
  <w:style w:type="paragraph" w:styleId="Textodeglobo">
    <w:name w:val="Balloon Text"/>
    <w:basedOn w:val="Normal"/>
    <w:link w:val="TextodegloboCar"/>
    <w:uiPriority w:val="99"/>
    <w:semiHidden/>
    <w:unhideWhenUsed/>
    <w:rsid w:val="008D6D4E"/>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D4E"/>
    <w:rPr>
      <w:rFonts w:ascii="Tahoma" w:eastAsia="Times New Roman" w:hAnsi="Tahoma" w:cs="Tahoma"/>
      <w:color w:val="000000"/>
      <w:kern w:val="28"/>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MARTIN-PRIETO</dc:creator>
  <cp:lastModifiedBy>luis martin</cp:lastModifiedBy>
  <cp:revision>6</cp:revision>
  <dcterms:created xsi:type="dcterms:W3CDTF">2013-04-16T15:20:00Z</dcterms:created>
  <dcterms:modified xsi:type="dcterms:W3CDTF">2015-05-26T14:52:00Z</dcterms:modified>
</cp:coreProperties>
</file>